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686908E2" w:rsidR="00965390" w:rsidRPr="00577F58" w:rsidRDefault="00965390" w:rsidP="00167B9F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577F58">
              <w:rPr>
                <w:b/>
                <w:bCs/>
                <w:lang w:val="sr-Latn-RS"/>
              </w:rPr>
              <w:t xml:space="preserve"> </w:t>
            </w:r>
            <w:r w:rsidR="00577F58" w:rsidRPr="00577F58">
              <w:rPr>
                <w:bCs/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7CB944B7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577F58" w:rsidRPr="00577F58">
              <w:rPr>
                <w:bCs/>
                <w:color w:val="000000"/>
              </w:rPr>
              <w:t xml:space="preserve">Методика наставе </w:t>
            </w:r>
            <w:r w:rsidR="002773BF">
              <w:rPr>
                <w:bCs/>
                <w:color w:val="000000"/>
              </w:rPr>
              <w:t xml:space="preserve">друштвено-хуманистичких </w:t>
            </w:r>
            <w:r w:rsidR="002773BF">
              <w:rPr>
                <w:bCs/>
                <w:color w:val="000000"/>
                <w:lang w:val="sr-Cyrl-RS"/>
              </w:rPr>
              <w:t>наука</w:t>
            </w:r>
            <w:r w:rsidR="00577F58" w:rsidRPr="00577F58">
              <w:rPr>
                <w:bCs/>
                <w:color w:val="000000"/>
              </w:rPr>
              <w:t xml:space="preserve"> 1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639E2498" w:rsidR="00965390" w:rsidRPr="002949E8" w:rsidRDefault="00965390" w:rsidP="00135322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</w:t>
            </w:r>
            <w:bookmarkStart w:id="0" w:name="_GoBack"/>
            <w:bookmarkEnd w:id="0"/>
            <w:r w:rsidRPr="00E3746D">
              <w:rPr>
                <w:b/>
                <w:bCs/>
                <w:lang w:val="sr-Cyrl-RS"/>
              </w:rPr>
              <w:t>:</w:t>
            </w:r>
            <w:r w:rsidR="002949E8">
              <w:rPr>
                <w:b/>
                <w:bCs/>
                <w:lang w:val="sr-Latn-RS"/>
              </w:rPr>
              <w:t xml:space="preserve"> </w:t>
            </w:r>
            <w:r w:rsidR="002949E8" w:rsidRPr="002949E8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6E9E57B3" w:rsidR="00965390" w:rsidRPr="002949E8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2949E8">
              <w:rPr>
                <w:b/>
                <w:bCs/>
                <w:lang w:val="sr-Cyrl-RS"/>
              </w:rPr>
              <w:t xml:space="preserve"> </w:t>
            </w:r>
            <w:r w:rsidR="002949E8">
              <w:rPr>
                <w:bCs/>
                <w:lang w:val="sr-Cyrl-RS"/>
              </w:rPr>
              <w:t>изборни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2E691911" w:rsidR="00965390" w:rsidRPr="00E3746D" w:rsidRDefault="00965390" w:rsidP="002949E8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2949E8">
              <w:rPr>
                <w:b/>
                <w:bCs/>
                <w:lang w:val="sr-Cyrl-RS"/>
              </w:rPr>
              <w:t xml:space="preserve"> </w:t>
            </w:r>
            <w:r w:rsidR="002949E8" w:rsidRPr="002949E8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0F46552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2949E8" w:rsidRPr="00F8685D">
              <w:rPr>
                <w:b/>
                <w:bCs/>
                <w:lang w:val="sr-Cyrl-RS"/>
              </w:rPr>
              <w:t xml:space="preserve"> </w:t>
            </w:r>
            <w:r w:rsidR="00F8685D" w:rsidRPr="00F8685D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44C4E8E3" w:rsidR="00167B9F" w:rsidRPr="00542650" w:rsidRDefault="00743054" w:rsidP="00167B9F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Latn-RS"/>
              </w:rPr>
            </w:pPr>
            <w:r>
              <w:rPr>
                <w:color w:val="000000"/>
                <w:lang w:val="sr-Cyrl-RS"/>
              </w:rPr>
              <w:t>Стицање основних дидактичко-методичких знања и компетенција за разумевање специфичности наставе друштвено-хуманистичких наука у средњој школи. Оспособљавање студената за планирање наставног процеса, израду припреме за час, као и за критичко посматрање и евалуацију наставе.</w:t>
            </w:r>
            <w:r w:rsidR="00167B9F" w:rsidRPr="00542650">
              <w:rPr>
                <w:color w:val="000000"/>
                <w:lang w:val="sr-Latn-RS"/>
              </w:rPr>
              <w:t xml:space="preserve">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3E4DB39" w14:textId="5DBB0467" w:rsidR="002949E8" w:rsidRDefault="00965390" w:rsidP="002949E8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6AA4D66E" w14:textId="191EC2E5" w:rsidR="002949E8" w:rsidRPr="002949E8" w:rsidRDefault="002949E8" w:rsidP="005C0B25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По завршетку курса, студенти ће бити у стању да:</w:t>
            </w:r>
          </w:p>
          <w:p w14:paraId="668D6D52" w14:textId="01733658" w:rsidR="00743054" w:rsidRPr="00743054" w:rsidRDefault="00743054" w:rsidP="002949E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Разликују и објасне специфично</w:t>
            </w:r>
            <w:r w:rsidR="000D3070">
              <w:rPr>
                <w:color w:val="000000"/>
                <w:sz w:val="20"/>
                <w:szCs w:val="20"/>
                <w:lang w:val="sr-Cyrl-RS"/>
              </w:rPr>
              <w:t>сти наставе друштвено-хуманисти</w:t>
            </w:r>
            <w:r>
              <w:rPr>
                <w:color w:val="000000"/>
                <w:sz w:val="20"/>
                <w:szCs w:val="20"/>
                <w:lang w:val="sr-Cyrl-RS"/>
              </w:rPr>
              <w:t>чких наука (посебно социологије) у односу на друге научне области;</w:t>
            </w:r>
          </w:p>
          <w:p w14:paraId="66B22919" w14:textId="7A724F0C" w:rsidR="00743054" w:rsidRPr="00743054" w:rsidRDefault="00743054" w:rsidP="002949E8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Самостално израде глобални и оперативни план, као и припрему за час;</w:t>
            </w:r>
          </w:p>
          <w:p w14:paraId="792CE795" w14:textId="56B7A2CB" w:rsidR="00743054" w:rsidRPr="00743054" w:rsidRDefault="00743054" w:rsidP="00743054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Примене дидактичке принципе, методе, </w:t>
            </w:r>
            <w:r w:rsidRPr="00743054">
              <w:rPr>
                <w:color w:val="000000"/>
                <w:sz w:val="20"/>
                <w:szCs w:val="20"/>
              </w:rPr>
              <w:t>врсте наставе, облике рада, методе и средстава у настави д</w:t>
            </w:r>
            <w:r>
              <w:rPr>
                <w:color w:val="000000"/>
                <w:sz w:val="20"/>
                <w:szCs w:val="20"/>
              </w:rPr>
              <w:t>руштвених и хуманистичких наука</w:t>
            </w:r>
            <w:r>
              <w:rPr>
                <w:color w:val="000000"/>
                <w:sz w:val="20"/>
                <w:szCs w:val="20"/>
                <w:lang w:val="sr-Cyrl-RS"/>
              </w:rPr>
              <w:t>;</w:t>
            </w:r>
          </w:p>
          <w:p w14:paraId="05BF0F94" w14:textId="339C20E0" w:rsidR="002949E8" w:rsidRPr="00743054" w:rsidRDefault="002949E8" w:rsidP="00743054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743054">
              <w:rPr>
                <w:color w:val="000000"/>
                <w:sz w:val="20"/>
                <w:szCs w:val="20"/>
              </w:rPr>
              <w:t xml:space="preserve">Прате </w:t>
            </w:r>
            <w:r w:rsidR="00743054">
              <w:rPr>
                <w:color w:val="000000"/>
                <w:sz w:val="20"/>
                <w:szCs w:val="20"/>
                <w:lang w:val="sr-Cyrl-RS"/>
              </w:rPr>
              <w:t xml:space="preserve">наставни </w:t>
            </w:r>
            <w:r w:rsidRPr="00743054">
              <w:rPr>
                <w:color w:val="000000"/>
                <w:sz w:val="20"/>
                <w:szCs w:val="20"/>
              </w:rPr>
              <w:t>час</w:t>
            </w:r>
            <w:r w:rsidR="00743054">
              <w:rPr>
                <w:color w:val="000000"/>
                <w:sz w:val="20"/>
                <w:szCs w:val="20"/>
                <w:lang w:val="sr-Cyrl-RS"/>
              </w:rPr>
              <w:t xml:space="preserve"> у школи</w:t>
            </w:r>
            <w:r w:rsidRPr="00743054">
              <w:rPr>
                <w:color w:val="000000"/>
                <w:sz w:val="20"/>
                <w:szCs w:val="20"/>
              </w:rPr>
              <w:t xml:space="preserve"> и упореде елементе доб</w:t>
            </w:r>
            <w:r w:rsidR="00743054">
              <w:rPr>
                <w:color w:val="000000"/>
                <w:sz w:val="20"/>
                <w:szCs w:val="20"/>
              </w:rPr>
              <w:t>ре и лоше реализације часа</w:t>
            </w:r>
            <w:r w:rsidR="00743054">
              <w:rPr>
                <w:color w:val="000000"/>
                <w:sz w:val="20"/>
                <w:szCs w:val="20"/>
                <w:lang w:val="sr-Cyrl-RS"/>
              </w:rPr>
              <w:t>;</w:t>
            </w:r>
          </w:p>
          <w:p w14:paraId="7EB63479" w14:textId="40265895" w:rsidR="00965390" w:rsidRPr="006B62C0" w:rsidRDefault="002949E8" w:rsidP="006B62C0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Евалуирају знања ученика, познају правила и грешке при оцењивању.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204BA2C4" w14:textId="09332545" w:rsidR="00965390" w:rsidRPr="00542650" w:rsidRDefault="00965390" w:rsidP="005C0B25">
            <w:pPr>
              <w:tabs>
                <w:tab w:val="left" w:pos="567"/>
              </w:tabs>
              <w:spacing w:after="60"/>
              <w:jc w:val="both"/>
              <w:rPr>
                <w:color w:val="000000"/>
              </w:rPr>
            </w:pPr>
            <w:r w:rsidRPr="00E3746D">
              <w:rPr>
                <w:i/>
                <w:iCs/>
                <w:lang w:val="sr-Cyrl-RS"/>
              </w:rPr>
              <w:t xml:space="preserve">Теоријска </w:t>
            </w:r>
            <w:r w:rsidRPr="005C0B25">
              <w:rPr>
                <w:iCs/>
                <w:lang w:val="sr-Cyrl-RS"/>
              </w:rPr>
              <w:t>настава</w:t>
            </w:r>
            <w:r w:rsidR="005C0B25">
              <w:rPr>
                <w:iCs/>
                <w:lang w:val="sr-Cyrl-RS"/>
              </w:rPr>
              <w:t xml:space="preserve"> 1.</w:t>
            </w:r>
            <w:r w:rsidR="00374869">
              <w:t xml:space="preserve"> Упознавање са садржајем курса, студентским обавезама и начином полагања испита; 2.</w:t>
            </w:r>
            <w:r w:rsidR="005C0B25">
              <w:rPr>
                <w:iCs/>
                <w:lang w:val="sr-Cyrl-RS"/>
              </w:rPr>
              <w:t xml:space="preserve"> </w:t>
            </w:r>
            <w:r w:rsidR="002949E8" w:rsidRPr="005C0B25">
              <w:rPr>
                <w:color w:val="000000"/>
              </w:rPr>
              <w:t>Методика</w:t>
            </w:r>
            <w:r w:rsidR="002949E8">
              <w:rPr>
                <w:color w:val="000000"/>
              </w:rPr>
              <w:t xml:space="preserve"> наставе као наука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3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  <w:lang w:val="sr-Cyrl-RS"/>
              </w:rPr>
              <w:t>Методика н</w:t>
            </w:r>
            <w:r w:rsidR="002773BF">
              <w:rPr>
                <w:color w:val="000000"/>
                <w:lang w:val="sr-Cyrl-RS"/>
              </w:rPr>
              <w:t>аставе друштвено-хуманистичких наука</w:t>
            </w:r>
            <w:r w:rsidR="002949E8">
              <w:rPr>
                <w:color w:val="000000"/>
                <w:lang w:val="sr-Cyrl-RS"/>
              </w:rPr>
              <w:t xml:space="preserve"> и промена друштвено-хуманистичког окружења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4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Ученик и наставник у настави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5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  <w:lang w:val="sr-Cyrl-RS"/>
              </w:rPr>
              <w:t>Новине и изазови у компетенцијама наставника</w:t>
            </w:r>
            <w:r w:rsidR="00374869">
              <w:rPr>
                <w:color w:val="000000"/>
                <w:lang w:val="sr-Cyrl-RS"/>
              </w:rPr>
              <w:t xml:space="preserve">, </w:t>
            </w:r>
            <w:r w:rsidR="00374869">
              <w:rPr>
                <w:color w:val="000000"/>
                <w:lang w:val="sr-Latn-RS"/>
              </w:rPr>
              <w:t>6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0117E5">
              <w:rPr>
                <w:color w:val="000000"/>
                <w:lang w:val="sr-Cyrl-RS"/>
              </w:rPr>
              <w:t>Дидактички п</w:t>
            </w:r>
            <w:r w:rsidR="002949E8">
              <w:rPr>
                <w:color w:val="000000"/>
              </w:rPr>
              <w:t>ринципи у настави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7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Организациони облици наставе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8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  <w:lang w:val="sr-Cyrl-RS"/>
              </w:rPr>
              <w:t xml:space="preserve">Наставне методе и методичке новине у настави друштвено-хуманистичких </w:t>
            </w:r>
            <w:r w:rsidR="002773BF">
              <w:rPr>
                <w:color w:val="000000"/>
                <w:lang w:val="sr-Cyrl-RS"/>
              </w:rPr>
              <w:t>наука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9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Средства у настави</w:t>
            </w:r>
            <w:r w:rsidR="00374869">
              <w:rPr>
                <w:color w:val="000000"/>
                <w:lang w:val="sr-Cyrl-RS"/>
              </w:rPr>
              <w:t xml:space="preserve">; </w:t>
            </w:r>
            <w:r w:rsidR="00374869">
              <w:rPr>
                <w:color w:val="000000"/>
                <w:lang w:val="sr-Latn-RS"/>
              </w:rPr>
              <w:t>10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Час у настави</w:t>
            </w:r>
            <w:r w:rsidR="00374869">
              <w:rPr>
                <w:color w:val="000000"/>
                <w:lang w:val="sr-Cyrl-RS"/>
              </w:rPr>
              <w:t>; 1</w:t>
            </w:r>
            <w:r w:rsidR="00374869">
              <w:rPr>
                <w:color w:val="000000"/>
                <w:lang w:val="sr-Latn-RS"/>
              </w:rPr>
              <w:t>1</w:t>
            </w:r>
            <w:r w:rsidR="005C0B25">
              <w:rPr>
                <w:color w:val="000000"/>
                <w:lang w:val="sr-Cyrl-RS"/>
              </w:rPr>
              <w:t>.</w:t>
            </w:r>
            <w:r w:rsidR="002949E8">
              <w:rPr>
                <w:color w:val="000000"/>
              </w:rPr>
              <w:t>Оцењивање у настави и грешке при оцењивању</w:t>
            </w:r>
            <w:r w:rsidR="005C0B25">
              <w:rPr>
                <w:color w:val="000000"/>
                <w:lang w:val="sr-Cyrl-RS"/>
              </w:rPr>
              <w:t>; 1</w:t>
            </w:r>
            <w:r w:rsidR="00374869">
              <w:rPr>
                <w:color w:val="000000"/>
                <w:lang w:val="sr-Latn-RS"/>
              </w:rPr>
              <w:t>2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Планирање настав</w:t>
            </w:r>
            <w:r w:rsidR="002949E8">
              <w:rPr>
                <w:color w:val="000000"/>
                <w:lang w:val="sr-Cyrl-RS"/>
              </w:rPr>
              <w:t>е</w:t>
            </w:r>
            <w:r w:rsidR="00E55E50">
              <w:rPr>
                <w:color w:val="000000"/>
              </w:rPr>
              <w:t xml:space="preserve">: </w:t>
            </w:r>
            <w:r w:rsidR="00E55E50">
              <w:rPr>
                <w:color w:val="000000"/>
                <w:lang w:val="sr-Cyrl-RS"/>
              </w:rPr>
              <w:t>г</w:t>
            </w:r>
            <w:r w:rsidR="002949E8">
              <w:rPr>
                <w:color w:val="000000"/>
              </w:rPr>
              <w:t xml:space="preserve">лобални </w:t>
            </w:r>
            <w:r w:rsidR="00E55E50">
              <w:rPr>
                <w:color w:val="000000"/>
                <w:lang w:val="sr-Cyrl-RS"/>
              </w:rPr>
              <w:t xml:space="preserve">и </w:t>
            </w:r>
            <w:r w:rsidR="00E55E50">
              <w:rPr>
                <w:color w:val="000000"/>
              </w:rPr>
              <w:t>оперативни план</w:t>
            </w:r>
            <w:r w:rsidR="00374869">
              <w:rPr>
                <w:color w:val="000000"/>
                <w:lang w:val="sr-Cyrl-RS"/>
              </w:rPr>
              <w:t>; 1</w:t>
            </w:r>
            <w:r w:rsidR="00374869">
              <w:rPr>
                <w:color w:val="000000"/>
                <w:lang w:val="sr-Latn-RS"/>
              </w:rPr>
              <w:t>3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DB1F96">
              <w:rPr>
                <w:color w:val="000000"/>
              </w:rPr>
              <w:t xml:space="preserve">Припремање наставе: </w:t>
            </w:r>
            <w:r w:rsidR="00DB1F96">
              <w:rPr>
                <w:color w:val="000000"/>
                <w:lang w:val="sr-Cyrl-RS"/>
              </w:rPr>
              <w:t>п</w:t>
            </w:r>
            <w:r w:rsidR="002949E8">
              <w:rPr>
                <w:color w:val="000000"/>
              </w:rPr>
              <w:t>рипрема за час</w:t>
            </w:r>
            <w:r w:rsidR="00EB52B4">
              <w:rPr>
                <w:color w:val="000000"/>
                <w:lang w:val="sr-Cyrl-RS"/>
              </w:rPr>
              <w:t>; 14</w:t>
            </w:r>
            <w:r w:rsidR="005C0B25">
              <w:rPr>
                <w:color w:val="000000"/>
                <w:lang w:val="sr-Cyrl-RS"/>
              </w:rPr>
              <w:t xml:space="preserve">. </w:t>
            </w:r>
            <w:r w:rsidR="002949E8">
              <w:rPr>
                <w:color w:val="000000"/>
              </w:rPr>
              <w:t>Праћење и евалуација наставног часа уз Протокол</w:t>
            </w:r>
            <w:r w:rsidR="005C0B25">
              <w:rPr>
                <w:color w:val="000000"/>
                <w:lang w:val="sr-Cyrl-RS"/>
              </w:rPr>
              <w:t xml:space="preserve">; 15. </w:t>
            </w:r>
            <w:r w:rsidR="002949E8">
              <w:rPr>
                <w:color w:val="000000"/>
              </w:rPr>
              <w:t>Евалуација и анализа часова</w:t>
            </w:r>
            <w:r w:rsidR="0031575C">
              <w:rPr>
                <w:color w:val="000000"/>
                <w:lang w:val="sr-Cyrl-RS"/>
              </w:rPr>
              <w:t xml:space="preserve"> посматраних часова</w:t>
            </w:r>
            <w:r w:rsidR="005C0B25">
              <w:rPr>
                <w:color w:val="000000"/>
                <w:lang w:val="sr-Cyrl-RS"/>
              </w:rPr>
              <w:t>.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68BB2653" w14:textId="77777777" w:rsidR="00965390" w:rsidRDefault="002949E8" w:rsidP="00270AC1">
            <w:pPr>
              <w:widowControl/>
              <w:spacing w:line="216" w:lineRule="auto"/>
              <w:jc w:val="both"/>
              <w:rPr>
                <w:lang w:val="sr-Cyrl-RS"/>
              </w:rPr>
            </w:pPr>
            <w:r>
              <w:rPr>
                <w:lang w:val="sr-Cyrl-RS"/>
              </w:rPr>
              <w:t>Вежбе су програмиране тако да прате предавања и изискују активно учешће студената. Конципиране су у</w:t>
            </w:r>
            <w:r w:rsidR="00270AC1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виду методичке припреме за извођење наставе.</w:t>
            </w:r>
          </w:p>
          <w:p w14:paraId="17E50F0F" w14:textId="65416C21" w:rsidR="00167B9F" w:rsidRPr="00E3746D" w:rsidRDefault="00167B9F" w:rsidP="00270AC1">
            <w:pPr>
              <w:widowControl/>
              <w:spacing w:line="216" w:lineRule="auto"/>
              <w:jc w:val="both"/>
              <w:rPr>
                <w:lang w:val="sr-Cyrl-RS"/>
              </w:rPr>
            </w:pP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6874A43" w14:textId="77777777" w:rsidR="002949E8" w:rsidRDefault="002949E8" w:rsidP="00D56AAB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1. Јовановић, Н. (2013). </w:t>
            </w:r>
            <w:r>
              <w:rPr>
                <w:bCs/>
                <w:i/>
                <w:lang w:val="sr-Cyrl-RS"/>
              </w:rPr>
              <w:t>Методика наставе друштвено-хуманистичких наука. Новине и изазови</w:t>
            </w:r>
            <w:r>
              <w:rPr>
                <w:bCs/>
                <w:lang w:val="sr-Cyrl-RS"/>
              </w:rPr>
              <w:t>. Ниш:Филозофски факултет (11-60; 93-98; 105-107);</w:t>
            </w:r>
          </w:p>
          <w:p w14:paraId="1E2161D0" w14:textId="3BBAB180" w:rsidR="00965390" w:rsidRPr="000042E6" w:rsidRDefault="002949E8" w:rsidP="00D56AAB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Cs/>
                <w:lang w:val="sr-Cyrl-RS"/>
              </w:rPr>
              <w:t xml:space="preserve">2. Ивковић, М. (2010). </w:t>
            </w:r>
            <w:r>
              <w:rPr>
                <w:bCs/>
                <w:i/>
                <w:lang w:val="sr-Cyrl-RS"/>
              </w:rPr>
              <w:t>Методика наставе социологије</w:t>
            </w:r>
            <w:r>
              <w:rPr>
                <w:bCs/>
                <w:lang w:val="sr-Cyrl-RS"/>
              </w:rPr>
              <w:t>. Ниш: Филозофски факултет (26-28; 40-46; 63-154; 195-204).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DCA412E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949E8">
              <w:rPr>
                <w:b/>
                <w:lang w:val="sr-Cyrl-RS"/>
              </w:rPr>
              <w:t xml:space="preserve"> </w:t>
            </w:r>
            <w:r w:rsidR="002949E8" w:rsidRPr="00167B9F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7FC875E1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949E8">
              <w:rPr>
                <w:b/>
                <w:lang w:val="sr-Cyrl-RS"/>
              </w:rPr>
              <w:t xml:space="preserve"> </w:t>
            </w:r>
            <w:r w:rsidR="002949E8" w:rsidRPr="00167B9F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617ADC" w14:textId="485F3F89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28F9A512" w:rsidR="00965390" w:rsidRPr="00E3746D" w:rsidRDefault="002949E8" w:rsidP="00D56AA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Cs/>
              </w:rPr>
              <w:t>Употребљавају се вербалне методе (монолошка, дијалошка, метода дискусије), текстовна метода, метода</w:t>
            </w:r>
            <w:r>
              <w:rPr>
                <w:bCs/>
                <w:lang w:val="sr-Cyrl-RS"/>
              </w:rPr>
              <w:t xml:space="preserve">  </w:t>
            </w:r>
            <w:r>
              <w:rPr>
                <w:bCs/>
              </w:rPr>
              <w:t>илустрације и метода демонстрације.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167B9F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167B9F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167B9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167B9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1A9964DD" w:rsidR="00965390" w:rsidRPr="00E3746D" w:rsidRDefault="00965390" w:rsidP="00167B9F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167B9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167B9F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167B9F" w:rsidRPr="00E3746D" w:rsidRDefault="00167B9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2827940" w:rsidR="00167B9F" w:rsidRPr="002949E8" w:rsidRDefault="00167B9F" w:rsidP="00167B9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949E8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C9E94B9" w:rsidR="00167B9F" w:rsidRPr="00E3746D" w:rsidRDefault="00167B9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7ABC4F1A" w:rsidR="00167B9F" w:rsidRPr="00E3746D" w:rsidRDefault="00167B9F" w:rsidP="00167B9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2949E8">
              <w:rPr>
                <w:iCs/>
                <w:lang w:val="sr-Cyrl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281CC50A" w:rsidR="00965390" w:rsidRPr="002949E8" w:rsidRDefault="002949E8" w:rsidP="00167B9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2949E8">
              <w:rPr>
                <w:bCs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6A4DD4A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405DD1FE" w:rsidR="00965390" w:rsidRPr="002949E8" w:rsidRDefault="00965390" w:rsidP="00167B9F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2FC8F" w14:textId="77777777" w:rsidR="004E19B6" w:rsidRDefault="004E19B6">
      <w:r>
        <w:separator/>
      </w:r>
    </w:p>
  </w:endnote>
  <w:endnote w:type="continuationSeparator" w:id="0">
    <w:p w14:paraId="731A3534" w14:textId="77777777" w:rsidR="004E19B6" w:rsidRDefault="004E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B4084" w14:textId="77777777" w:rsidR="004E19B6" w:rsidRDefault="004E19B6">
      <w:r>
        <w:separator/>
      </w:r>
    </w:p>
  </w:footnote>
  <w:footnote w:type="continuationSeparator" w:id="0">
    <w:p w14:paraId="7BBEE9B1" w14:textId="77777777" w:rsidR="004E19B6" w:rsidRDefault="004E1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E5825"/>
    <w:multiLevelType w:val="multilevel"/>
    <w:tmpl w:val="9DB8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653D50"/>
    <w:multiLevelType w:val="multilevel"/>
    <w:tmpl w:val="D4148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42E6"/>
    <w:rsid w:val="000056A9"/>
    <w:rsid w:val="000117E5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3070"/>
    <w:rsid w:val="000D6133"/>
    <w:rsid w:val="000E1822"/>
    <w:rsid w:val="00125D5C"/>
    <w:rsid w:val="00135322"/>
    <w:rsid w:val="00147E61"/>
    <w:rsid w:val="00160FD8"/>
    <w:rsid w:val="00166FB7"/>
    <w:rsid w:val="00167B9F"/>
    <w:rsid w:val="00175D89"/>
    <w:rsid w:val="0019399F"/>
    <w:rsid w:val="001A37DF"/>
    <w:rsid w:val="001A48ED"/>
    <w:rsid w:val="001C076A"/>
    <w:rsid w:val="001E1E7F"/>
    <w:rsid w:val="001F79D9"/>
    <w:rsid w:val="002677AF"/>
    <w:rsid w:val="00270AC1"/>
    <w:rsid w:val="002760F2"/>
    <w:rsid w:val="002773BF"/>
    <w:rsid w:val="002949E8"/>
    <w:rsid w:val="002A3DE1"/>
    <w:rsid w:val="002E68DF"/>
    <w:rsid w:val="002E7AA4"/>
    <w:rsid w:val="00312787"/>
    <w:rsid w:val="003129E2"/>
    <w:rsid w:val="0031575C"/>
    <w:rsid w:val="00320DCA"/>
    <w:rsid w:val="00326CC9"/>
    <w:rsid w:val="00337217"/>
    <w:rsid w:val="0035136B"/>
    <w:rsid w:val="0035146D"/>
    <w:rsid w:val="003616DE"/>
    <w:rsid w:val="00365189"/>
    <w:rsid w:val="00372B06"/>
    <w:rsid w:val="00374869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551"/>
    <w:rsid w:val="004A3B13"/>
    <w:rsid w:val="004B02EB"/>
    <w:rsid w:val="004C5D35"/>
    <w:rsid w:val="004C7606"/>
    <w:rsid w:val="004D328B"/>
    <w:rsid w:val="004E059F"/>
    <w:rsid w:val="004E19B6"/>
    <w:rsid w:val="004E2493"/>
    <w:rsid w:val="004E322F"/>
    <w:rsid w:val="00542650"/>
    <w:rsid w:val="00560C24"/>
    <w:rsid w:val="00577F58"/>
    <w:rsid w:val="005870A7"/>
    <w:rsid w:val="00596126"/>
    <w:rsid w:val="005A19FE"/>
    <w:rsid w:val="005A3432"/>
    <w:rsid w:val="005C0B25"/>
    <w:rsid w:val="005C27B3"/>
    <w:rsid w:val="006148CC"/>
    <w:rsid w:val="00624198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B62C0"/>
    <w:rsid w:val="006C11E6"/>
    <w:rsid w:val="006C7012"/>
    <w:rsid w:val="006E34D1"/>
    <w:rsid w:val="006F48FF"/>
    <w:rsid w:val="00702729"/>
    <w:rsid w:val="00743054"/>
    <w:rsid w:val="00771643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ACE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56AAB"/>
    <w:rsid w:val="00D66EC9"/>
    <w:rsid w:val="00D6759D"/>
    <w:rsid w:val="00D7706B"/>
    <w:rsid w:val="00DA1A85"/>
    <w:rsid w:val="00DA6C11"/>
    <w:rsid w:val="00DB1F96"/>
    <w:rsid w:val="00DD08ED"/>
    <w:rsid w:val="00DD0E14"/>
    <w:rsid w:val="00DE08F5"/>
    <w:rsid w:val="00DE31F4"/>
    <w:rsid w:val="00DE7AA7"/>
    <w:rsid w:val="00DF7857"/>
    <w:rsid w:val="00E02639"/>
    <w:rsid w:val="00E038BE"/>
    <w:rsid w:val="00E12D8C"/>
    <w:rsid w:val="00E15B35"/>
    <w:rsid w:val="00E24AEA"/>
    <w:rsid w:val="00E3746D"/>
    <w:rsid w:val="00E55E50"/>
    <w:rsid w:val="00EB3393"/>
    <w:rsid w:val="00EB52B4"/>
    <w:rsid w:val="00EB6085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8685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949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949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2026-06-11T23:00:00Z</dcterms:created>
  <dcterms:modified xsi:type="dcterms:W3CDTF">2026-06-22T23:04:00Z</dcterms:modified>
</cp:coreProperties>
</file>